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7AADC118" w:rsidR="00242D74" w:rsidRPr="006425AB" w:rsidRDefault="00816EBD"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1 Corinthians </w:t>
      </w:r>
      <w:r w:rsidR="008600B3">
        <w:rPr>
          <w:rFonts w:asciiTheme="minorHAnsi" w:hAnsiTheme="minorHAnsi" w:cstheme="minorHAnsi"/>
          <w:b/>
          <w:bCs/>
          <w:sz w:val="22"/>
          <w:szCs w:val="22"/>
          <w14:ligatures w14:val="none"/>
        </w:rPr>
        <w:t>9</w:t>
      </w:r>
      <w:r>
        <w:rPr>
          <w:rFonts w:asciiTheme="minorHAnsi" w:hAnsiTheme="minorHAnsi" w:cstheme="minorHAnsi"/>
          <w:b/>
          <w:bCs/>
          <w:sz w:val="22"/>
          <w:szCs w:val="22"/>
          <w14:ligatures w14:val="none"/>
        </w:rPr>
        <w:t xml:space="preserve"> – </w:t>
      </w:r>
      <w:r w:rsidR="008600B3">
        <w:rPr>
          <w:rFonts w:asciiTheme="minorHAnsi" w:hAnsiTheme="minorHAnsi" w:cstheme="minorHAnsi"/>
          <w:b/>
          <w:bCs/>
          <w:sz w:val="22"/>
          <w:szCs w:val="22"/>
          <w14:ligatures w14:val="none"/>
        </w:rPr>
        <w:t>Our Freedom In Christ Applied</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1CADEC5E" w14:textId="77777777" w:rsidR="00816EBD" w:rsidRPr="006425AB" w:rsidRDefault="00816EBD" w:rsidP="00816EBD">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As</w:t>
      </w:r>
      <w:r>
        <w:rPr>
          <w:rFonts w:asciiTheme="minorHAnsi" w:hAnsiTheme="minorHAnsi" w:cstheme="minorHAnsi"/>
          <w:b/>
          <w:bCs/>
          <w:sz w:val="22"/>
          <w:szCs w:val="22"/>
          <w14:ligatures w14:val="none"/>
        </w:rPr>
        <w:t xml:space="preserve"> we begin</w:t>
      </w:r>
      <w:r w:rsidRPr="006425AB">
        <w:rPr>
          <w:rFonts w:asciiTheme="minorHAnsi" w:hAnsiTheme="minorHAnsi" w:cstheme="minorHAnsi"/>
          <w:b/>
          <w:bCs/>
          <w:sz w:val="22"/>
          <w:szCs w:val="22"/>
          <w14:ligatures w14:val="none"/>
        </w:rPr>
        <w:t>:</w:t>
      </w:r>
    </w:p>
    <w:p w14:paraId="57EB79FF" w14:textId="5FA6CE97" w:rsidR="00816EBD" w:rsidRPr="00816EBD" w:rsidRDefault="008600B3"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Last week we discussed the freedoms we have in Christ </w:t>
      </w:r>
      <w:r w:rsidRPr="008600B3">
        <w:rPr>
          <w:rFonts w:asciiTheme="minorHAnsi" w:hAnsiTheme="minorHAnsi" w:cstheme="minorHAnsi"/>
          <w:b/>
          <w:bCs/>
          <w:sz w:val="22"/>
          <w:szCs w:val="22"/>
          <w14:ligatures w14:val="none"/>
        </w:rPr>
        <w:t>(1 Cor. 8)</w:t>
      </w:r>
      <w:r>
        <w:rPr>
          <w:rFonts w:asciiTheme="minorHAnsi" w:hAnsiTheme="minorHAnsi" w:cstheme="minorHAnsi"/>
          <w:sz w:val="22"/>
          <w:szCs w:val="22"/>
          <w14:ligatures w14:val="none"/>
        </w:rPr>
        <w:t>, but we also noted that not everyone is at the same level of spiritual maturity to recognize not all things are “black and white.”</w:t>
      </w:r>
    </w:p>
    <w:p w14:paraId="4A4037EA" w14:textId="586848F0" w:rsidR="00816EBD" w:rsidRPr="00816EBD" w:rsidRDefault="008600B3" w:rsidP="00816EB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Today we are going to see how Paul uses himself as an illustration of how we should or can apply the freedom we have in the Lord regarding how we live.</w:t>
      </w:r>
    </w:p>
    <w:p w14:paraId="35E39BA7" w14:textId="77777777" w:rsidR="00816EBD" w:rsidRPr="00816EBD" w:rsidRDefault="00816EBD" w:rsidP="00816EBD">
      <w:pPr>
        <w:pStyle w:val="ListParagraph"/>
        <w:widowControl w:val="0"/>
        <w:spacing w:after="0"/>
        <w:ind w:left="360"/>
        <w:rPr>
          <w:rFonts w:asciiTheme="minorHAnsi" w:hAnsiTheme="minorHAnsi" w:cstheme="minorHAnsi"/>
          <w:b/>
          <w:bCs/>
          <w:sz w:val="22"/>
          <w:szCs w:val="22"/>
          <w14:ligatures w14:val="none"/>
        </w:rPr>
      </w:pPr>
    </w:p>
    <w:p w14:paraId="33604EF7" w14:textId="0C957A4B"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041B75">
        <w:rPr>
          <w:rFonts w:asciiTheme="minorHAnsi" w:hAnsiTheme="minorHAnsi" w:cstheme="minorHAnsi"/>
          <w:b/>
          <w:bCs/>
          <w:sz w:val="22"/>
          <w:szCs w:val="22"/>
          <w14:ligatures w14:val="none"/>
        </w:rPr>
        <w:t>Understanding the Text (vss. 1-</w:t>
      </w:r>
      <w:r w:rsidR="008600B3">
        <w:rPr>
          <w:rFonts w:asciiTheme="minorHAnsi" w:hAnsiTheme="minorHAnsi" w:cstheme="minorHAnsi"/>
          <w:b/>
          <w:bCs/>
          <w:sz w:val="22"/>
          <w:szCs w:val="22"/>
          <w14:ligatures w14:val="none"/>
        </w:rPr>
        <w:t>7</w:t>
      </w:r>
      <w:r w:rsidR="00041B75">
        <w:rPr>
          <w:rFonts w:asciiTheme="minorHAnsi" w:hAnsiTheme="minorHAnsi" w:cstheme="minorHAnsi"/>
          <w:b/>
          <w:bCs/>
          <w:sz w:val="22"/>
          <w:szCs w:val="22"/>
          <w14:ligatures w14:val="none"/>
        </w:rPr>
        <w:t>)</w:t>
      </w:r>
      <w:r w:rsidR="0067398A" w:rsidRPr="006425AB">
        <w:rPr>
          <w:rFonts w:asciiTheme="minorHAnsi" w:hAnsiTheme="minorHAnsi" w:cstheme="minorHAnsi"/>
          <w:b/>
          <w:bCs/>
          <w:sz w:val="22"/>
          <w:szCs w:val="22"/>
          <w14:ligatures w14:val="none"/>
        </w:rPr>
        <w:t>:</w:t>
      </w:r>
    </w:p>
    <w:p w14:paraId="2B84CE5E" w14:textId="3879E00B" w:rsidR="00041B75"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8600B3">
        <w:rPr>
          <w:rFonts w:asciiTheme="minorHAnsi" w:hAnsiTheme="minorHAnsi" w:cstheme="minorHAnsi"/>
          <w:b/>
          <w:bCs/>
          <w:sz w:val="22"/>
          <w:szCs w:val="22"/>
          <w14:ligatures w14:val="none"/>
        </w:rPr>
        <w:t>vss. 1-2</w:t>
      </w:r>
      <w:r>
        <w:rPr>
          <w:rFonts w:asciiTheme="minorHAnsi" w:hAnsiTheme="minorHAnsi" w:cstheme="minorHAnsi"/>
          <w:sz w:val="22"/>
          <w:szCs w:val="22"/>
          <w14:ligatures w14:val="none"/>
        </w:rPr>
        <w:t>, Paul’s questions point to his freedom in Christ, apostleship, and ministry.</w:t>
      </w:r>
    </w:p>
    <w:p w14:paraId="060EA0EE" w14:textId="77A7C76B"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 3</w:t>
      </w:r>
      <w:r>
        <w:rPr>
          <w:rFonts w:asciiTheme="minorHAnsi" w:hAnsiTheme="minorHAnsi" w:cstheme="minorHAnsi"/>
          <w:sz w:val="22"/>
          <w:szCs w:val="22"/>
          <w14:ligatures w14:val="none"/>
        </w:rPr>
        <w:t xml:space="preserve"> begins Paul’s “verbal defense” of those who chose to “examine” (investigate, question, scrutinize) his ministry. Paul is not showing insecurity in </w:t>
      </w:r>
      <w:r w:rsidRPr="008600B3">
        <w:rPr>
          <w:rFonts w:asciiTheme="minorHAnsi" w:hAnsiTheme="minorHAnsi" w:cstheme="minorHAnsi"/>
          <w:b/>
          <w:bCs/>
          <w:sz w:val="22"/>
          <w:szCs w:val="22"/>
          <w14:ligatures w14:val="none"/>
        </w:rPr>
        <w:t xml:space="preserve">vss. 3-14 </w:t>
      </w:r>
      <w:r>
        <w:rPr>
          <w:rFonts w:asciiTheme="minorHAnsi" w:hAnsiTheme="minorHAnsi" w:cstheme="minorHAnsi"/>
          <w:sz w:val="22"/>
          <w:szCs w:val="22"/>
          <w14:ligatures w14:val="none"/>
        </w:rPr>
        <w:t>by what he says.</w:t>
      </w:r>
    </w:p>
    <w:p w14:paraId="41FDCF7C" w14:textId="3F83EF0F"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Vss. 4-6</w:t>
      </w:r>
      <w:r>
        <w:rPr>
          <w:rFonts w:asciiTheme="minorHAnsi" w:hAnsiTheme="minorHAnsi" w:cstheme="minorHAnsi"/>
          <w:sz w:val="22"/>
          <w:szCs w:val="22"/>
          <w14:ligatures w14:val="none"/>
        </w:rPr>
        <w:t xml:space="preserve"> asks some questions that the intended answer is “yes.” Paul and Barnabas chose to work outside of the ministry. I believe this kept anyone from thinking a big donor could influence Paul.</w:t>
      </w:r>
    </w:p>
    <w:p w14:paraId="3B861DDB" w14:textId="77777777" w:rsidR="008600B3" w:rsidRPr="00041B75" w:rsidRDefault="008600B3" w:rsidP="008600B3">
      <w:pPr>
        <w:pStyle w:val="ListParagraph"/>
        <w:widowControl w:val="0"/>
        <w:spacing w:after="0"/>
        <w:ind w:left="360"/>
        <w:rPr>
          <w:rFonts w:asciiTheme="minorHAnsi" w:hAnsiTheme="minorHAnsi" w:cstheme="minorHAnsi"/>
          <w:b/>
          <w:bCs/>
          <w:sz w:val="22"/>
          <w:szCs w:val="22"/>
          <w14:ligatures w14:val="none"/>
        </w:rPr>
      </w:pPr>
    </w:p>
    <w:p w14:paraId="1366FAC9" w14:textId="5BD36D0D" w:rsidR="00041B75" w:rsidRPr="006425AB" w:rsidRDefault="00041B75" w:rsidP="00041B75">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Pr>
          <w:rFonts w:asciiTheme="minorHAnsi" w:hAnsiTheme="minorHAnsi" w:cstheme="minorHAnsi"/>
          <w:b/>
          <w:bCs/>
          <w:sz w:val="22"/>
          <w:szCs w:val="22"/>
          <w14:ligatures w14:val="none"/>
        </w:rPr>
        <w:t xml:space="preserve">Understanding the Text (vss. </w:t>
      </w:r>
      <w:r w:rsidR="008600B3">
        <w:rPr>
          <w:rFonts w:asciiTheme="minorHAnsi" w:hAnsiTheme="minorHAnsi" w:cstheme="minorHAnsi"/>
          <w:b/>
          <w:bCs/>
          <w:sz w:val="22"/>
          <w:szCs w:val="22"/>
          <w14:ligatures w14:val="none"/>
        </w:rPr>
        <w:t>8-18</w:t>
      </w:r>
      <w:r>
        <w:rPr>
          <w:rFonts w:asciiTheme="minorHAnsi" w:hAnsiTheme="minorHAnsi" w:cstheme="minorHAnsi"/>
          <w:b/>
          <w:bCs/>
          <w:sz w:val="22"/>
          <w:szCs w:val="22"/>
          <w14:ligatures w14:val="none"/>
        </w:rPr>
        <w:t>)</w:t>
      </w:r>
      <w:r w:rsidRPr="006425AB">
        <w:rPr>
          <w:rFonts w:asciiTheme="minorHAnsi" w:hAnsiTheme="minorHAnsi" w:cstheme="minorHAnsi"/>
          <w:b/>
          <w:bCs/>
          <w:sz w:val="22"/>
          <w:szCs w:val="22"/>
          <w14:ligatures w14:val="none"/>
        </w:rPr>
        <w:t>:</w:t>
      </w:r>
    </w:p>
    <w:p w14:paraId="7A53C4BB" w14:textId="67C2A6E6" w:rsidR="00816EBD"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Paul’s points that he makes in </w:t>
      </w:r>
      <w:r w:rsidRPr="008600B3">
        <w:rPr>
          <w:rFonts w:asciiTheme="minorHAnsi" w:hAnsiTheme="minorHAnsi" w:cstheme="minorHAnsi"/>
          <w:b/>
          <w:bCs/>
          <w:sz w:val="22"/>
          <w:szCs w:val="22"/>
          <w14:ligatures w14:val="none"/>
        </w:rPr>
        <w:t>vss. 7-11</w:t>
      </w:r>
      <w:r>
        <w:rPr>
          <w:rFonts w:asciiTheme="minorHAnsi" w:hAnsiTheme="minorHAnsi" w:cstheme="minorHAnsi"/>
          <w:sz w:val="22"/>
          <w:szCs w:val="22"/>
          <w14:ligatures w14:val="none"/>
        </w:rPr>
        <w:t xml:space="preserve"> </w:t>
      </w:r>
      <w:r w:rsidR="00862774">
        <w:rPr>
          <w:rFonts w:asciiTheme="minorHAnsi" w:hAnsiTheme="minorHAnsi" w:cstheme="minorHAnsi"/>
          <w:sz w:val="22"/>
          <w:szCs w:val="22"/>
          <w14:ligatures w14:val="none"/>
        </w:rPr>
        <w:t>show</w:t>
      </w:r>
      <w:r>
        <w:rPr>
          <w:rFonts w:asciiTheme="minorHAnsi" w:hAnsiTheme="minorHAnsi" w:cstheme="minorHAnsi"/>
          <w:sz w:val="22"/>
          <w:szCs w:val="22"/>
          <w14:ligatures w14:val="none"/>
        </w:rPr>
        <w:t xml:space="preserve"> that churches should take care of their staff.</w:t>
      </w:r>
    </w:p>
    <w:p w14:paraId="6A46327F" w14:textId="77777777"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 9</w:t>
      </w:r>
      <w:r>
        <w:rPr>
          <w:rFonts w:asciiTheme="minorHAnsi" w:hAnsiTheme="minorHAnsi" w:cstheme="minorHAnsi"/>
          <w:sz w:val="22"/>
          <w:szCs w:val="22"/>
          <w14:ligatures w14:val="none"/>
        </w:rPr>
        <w:t xml:space="preserve"> is a quote from </w:t>
      </w:r>
      <w:r w:rsidRPr="008600B3">
        <w:rPr>
          <w:rFonts w:asciiTheme="minorHAnsi" w:hAnsiTheme="minorHAnsi" w:cstheme="minorHAnsi"/>
          <w:b/>
          <w:bCs/>
          <w:sz w:val="22"/>
          <w:szCs w:val="22"/>
          <w14:ligatures w14:val="none"/>
        </w:rPr>
        <w:t>Deut. 25:4</w:t>
      </w:r>
      <w:r>
        <w:rPr>
          <w:rFonts w:asciiTheme="minorHAnsi" w:hAnsiTheme="minorHAnsi" w:cstheme="minorHAnsi"/>
          <w:sz w:val="22"/>
          <w:szCs w:val="22"/>
          <w14:ligatures w14:val="none"/>
        </w:rPr>
        <w:t xml:space="preserve">. In </w:t>
      </w:r>
      <w:r w:rsidRPr="008600B3">
        <w:rPr>
          <w:rFonts w:asciiTheme="minorHAnsi" w:hAnsiTheme="minorHAnsi" w:cstheme="minorHAnsi"/>
          <w:b/>
          <w:bCs/>
          <w:sz w:val="22"/>
          <w:szCs w:val="22"/>
          <w14:ligatures w14:val="none"/>
        </w:rPr>
        <w:t>1 Tim. 5:17-18</w:t>
      </w:r>
      <w:r>
        <w:rPr>
          <w:rFonts w:asciiTheme="minorHAnsi" w:hAnsiTheme="minorHAnsi" w:cstheme="minorHAnsi"/>
          <w:sz w:val="22"/>
          <w:szCs w:val="22"/>
          <w14:ligatures w14:val="none"/>
        </w:rPr>
        <w:t xml:space="preserve"> Paul uses the same verse.</w:t>
      </w:r>
    </w:p>
    <w:p w14:paraId="693F3D3B" w14:textId="45B0D732"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Those who serve, in teaching the Word, should be cared for </w:t>
      </w:r>
      <w:r w:rsidRPr="008600B3">
        <w:rPr>
          <w:rFonts w:asciiTheme="minorHAnsi" w:hAnsiTheme="minorHAnsi" w:cstheme="minorHAnsi"/>
          <w:b/>
          <w:bCs/>
          <w:sz w:val="22"/>
          <w:szCs w:val="22"/>
          <w14:ligatures w14:val="none"/>
        </w:rPr>
        <w:t>(1 Tim. 5:17-18)</w:t>
      </w:r>
      <w:r>
        <w:rPr>
          <w:rFonts w:asciiTheme="minorHAnsi" w:hAnsiTheme="minorHAnsi" w:cstheme="minorHAnsi"/>
          <w:sz w:val="22"/>
          <w:szCs w:val="22"/>
          <w14:ligatures w14:val="none"/>
        </w:rPr>
        <w:t xml:space="preserve">. See </w:t>
      </w:r>
      <w:r w:rsidRPr="008600B3">
        <w:rPr>
          <w:rFonts w:asciiTheme="minorHAnsi" w:hAnsiTheme="minorHAnsi" w:cstheme="minorHAnsi"/>
          <w:b/>
          <w:bCs/>
          <w:sz w:val="22"/>
          <w:szCs w:val="22"/>
          <w14:ligatures w14:val="none"/>
        </w:rPr>
        <w:t>Lev. 19:13</w:t>
      </w:r>
      <w:r>
        <w:rPr>
          <w:rFonts w:asciiTheme="minorHAnsi" w:hAnsiTheme="minorHAnsi" w:cstheme="minorHAnsi"/>
          <w:sz w:val="22"/>
          <w:szCs w:val="22"/>
          <w14:ligatures w14:val="none"/>
        </w:rPr>
        <w:t>.</w:t>
      </w:r>
    </w:p>
    <w:p w14:paraId="3BAE87EC" w14:textId="77777777"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Vss. 10-11</w:t>
      </w:r>
      <w:r>
        <w:rPr>
          <w:rFonts w:asciiTheme="minorHAnsi" w:hAnsiTheme="minorHAnsi" w:cstheme="minorHAnsi"/>
          <w:sz w:val="22"/>
          <w:szCs w:val="22"/>
          <w14:ligatures w14:val="none"/>
        </w:rPr>
        <w:t xml:space="preserve"> state that those who put energy into full-time ministry should be recompensed.</w:t>
      </w:r>
    </w:p>
    <w:p w14:paraId="63EBFBD3" w14:textId="65692DBF"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8600B3">
        <w:rPr>
          <w:rFonts w:asciiTheme="minorHAnsi" w:hAnsiTheme="minorHAnsi" w:cstheme="minorHAnsi"/>
          <w:b/>
          <w:bCs/>
          <w:sz w:val="22"/>
          <w:szCs w:val="22"/>
          <w14:ligatures w14:val="none"/>
        </w:rPr>
        <w:t>vss. 12-18</w:t>
      </w:r>
      <w:r>
        <w:rPr>
          <w:rFonts w:asciiTheme="minorHAnsi" w:hAnsiTheme="minorHAnsi" w:cstheme="minorHAnsi"/>
          <w:sz w:val="22"/>
          <w:szCs w:val="22"/>
          <w14:ligatures w14:val="none"/>
        </w:rPr>
        <w:t xml:space="preserve"> show that though Paul had the “right” or “freedom” to be financially cared for, he chose a different path.</w:t>
      </w:r>
    </w:p>
    <w:p w14:paraId="6C9AF8D5" w14:textId="4D64B5AE"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Note:</w:t>
      </w:r>
      <w:r>
        <w:rPr>
          <w:rFonts w:asciiTheme="minorHAnsi" w:hAnsiTheme="minorHAnsi" w:cstheme="minorHAnsi"/>
          <w:sz w:val="22"/>
          <w:szCs w:val="22"/>
          <w14:ligatures w14:val="none"/>
        </w:rPr>
        <w:t xml:space="preserve"> Never give to God’s work and then use it as a tool to control or get our way. That is nothing more than “bullying by bucks.” That will not work here.</w:t>
      </w:r>
    </w:p>
    <w:p w14:paraId="6B19379B" w14:textId="1FC2E4EE"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 16</w:t>
      </w:r>
      <w:r>
        <w:rPr>
          <w:rFonts w:asciiTheme="minorHAnsi" w:hAnsiTheme="minorHAnsi" w:cstheme="minorHAnsi"/>
          <w:sz w:val="22"/>
          <w:szCs w:val="22"/>
          <w14:ligatures w14:val="none"/>
        </w:rPr>
        <w:t xml:space="preserve"> is a reminder that we are to serve wherever God leads us. It will be different for each of us.</w:t>
      </w:r>
    </w:p>
    <w:p w14:paraId="3597EEBF" w14:textId="77777777" w:rsidR="008600B3" w:rsidRDefault="008600B3" w:rsidP="008600B3">
      <w:pPr>
        <w:widowControl w:val="0"/>
        <w:spacing w:after="0"/>
        <w:rPr>
          <w:rFonts w:asciiTheme="minorHAnsi" w:hAnsiTheme="minorHAnsi" w:cstheme="minorHAnsi"/>
          <w:b/>
          <w:bCs/>
          <w:sz w:val="22"/>
          <w:szCs w:val="22"/>
          <w14:ligatures w14:val="none"/>
        </w:rPr>
      </w:pPr>
    </w:p>
    <w:p w14:paraId="36DC6259" w14:textId="2BC1C30F" w:rsidR="008600B3" w:rsidRPr="006425AB" w:rsidRDefault="008600B3" w:rsidP="008600B3">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Pr>
          <w:rFonts w:asciiTheme="minorHAnsi" w:hAnsiTheme="minorHAnsi" w:cstheme="minorHAnsi"/>
          <w:b/>
          <w:bCs/>
          <w:sz w:val="22"/>
          <w:szCs w:val="22"/>
          <w14:ligatures w14:val="none"/>
        </w:rPr>
        <w:t xml:space="preserve">Understanding the Text (vss. </w:t>
      </w:r>
      <w:r>
        <w:rPr>
          <w:rFonts w:asciiTheme="minorHAnsi" w:hAnsiTheme="minorHAnsi" w:cstheme="minorHAnsi"/>
          <w:b/>
          <w:bCs/>
          <w:sz w:val="22"/>
          <w:szCs w:val="22"/>
          <w14:ligatures w14:val="none"/>
        </w:rPr>
        <w:t>19-22</w:t>
      </w:r>
      <w:r>
        <w:rPr>
          <w:rFonts w:asciiTheme="minorHAnsi" w:hAnsiTheme="minorHAnsi" w:cstheme="minorHAnsi"/>
          <w:b/>
          <w:bCs/>
          <w:sz w:val="22"/>
          <w:szCs w:val="22"/>
          <w14:ligatures w14:val="none"/>
        </w:rPr>
        <w:t>)</w:t>
      </w:r>
      <w:r w:rsidRPr="006425AB">
        <w:rPr>
          <w:rFonts w:asciiTheme="minorHAnsi" w:hAnsiTheme="minorHAnsi" w:cstheme="minorHAnsi"/>
          <w:b/>
          <w:bCs/>
          <w:sz w:val="22"/>
          <w:szCs w:val="22"/>
          <w14:ligatures w14:val="none"/>
        </w:rPr>
        <w:t>:</w:t>
      </w:r>
    </w:p>
    <w:p w14:paraId="2B65182C" w14:textId="6C645599"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 19</w:t>
      </w:r>
      <w:r>
        <w:rPr>
          <w:rFonts w:asciiTheme="minorHAnsi" w:hAnsiTheme="minorHAnsi" w:cstheme="minorHAnsi"/>
          <w:sz w:val="22"/>
          <w:szCs w:val="22"/>
          <w14:ligatures w14:val="none"/>
        </w:rPr>
        <w:t xml:space="preserve"> shows that we are to serve others, and at times that means setting aside our liberty in Christ. </w:t>
      </w:r>
    </w:p>
    <w:p w14:paraId="6404F151" w14:textId="585FBFCC"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Eph. 4:11-16</w:t>
      </w:r>
      <w:r>
        <w:rPr>
          <w:rFonts w:asciiTheme="minorHAnsi" w:hAnsiTheme="minorHAnsi" w:cstheme="minorHAnsi"/>
          <w:sz w:val="22"/>
          <w:szCs w:val="22"/>
          <w14:ligatures w14:val="none"/>
        </w:rPr>
        <w:t xml:space="preserve"> is to be our goal, to help the church grow to maturity.</w:t>
      </w:r>
    </w:p>
    <w:p w14:paraId="01C97DC7" w14:textId="2C61DC25"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8600B3">
        <w:rPr>
          <w:rFonts w:asciiTheme="minorHAnsi" w:hAnsiTheme="minorHAnsi" w:cstheme="minorHAnsi"/>
          <w:b/>
          <w:bCs/>
          <w:sz w:val="22"/>
          <w:szCs w:val="22"/>
          <w14:ligatures w14:val="none"/>
        </w:rPr>
        <w:t>vs. 20</w:t>
      </w:r>
      <w:r>
        <w:rPr>
          <w:rFonts w:asciiTheme="minorHAnsi" w:hAnsiTheme="minorHAnsi" w:cstheme="minorHAnsi"/>
          <w:sz w:val="22"/>
          <w:szCs w:val="22"/>
          <w14:ligatures w14:val="none"/>
        </w:rPr>
        <w:t xml:space="preserve"> Paul is not talking about setting aside his theology (beliefs) just so he could reach the Jewish people. The same could be said regarding any group.</w:t>
      </w:r>
    </w:p>
    <w:p w14:paraId="63713D97" w14:textId="418189B2"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He learned people’s culture, idiosyncrasies, quirks, cultural whims. So should we.</w:t>
      </w:r>
    </w:p>
    <w:p w14:paraId="1C7630D8" w14:textId="3456904D"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 20</w:t>
      </w:r>
      <w:r>
        <w:rPr>
          <w:rFonts w:asciiTheme="minorHAnsi" w:hAnsiTheme="minorHAnsi" w:cstheme="minorHAnsi"/>
          <w:sz w:val="22"/>
          <w:szCs w:val="22"/>
          <w14:ligatures w14:val="none"/>
        </w:rPr>
        <w:t xml:space="preserve"> tells us that Paul could follow certain aspects of the OT Law. He probably did not eat pork around the Jews he was trying to reach. He is talking about non-salvation or legalism issues.</w:t>
      </w:r>
    </w:p>
    <w:p w14:paraId="0162EB5A" w14:textId="046878F7"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8600B3">
        <w:rPr>
          <w:rFonts w:asciiTheme="minorHAnsi" w:hAnsiTheme="minorHAnsi" w:cstheme="minorHAnsi"/>
          <w:b/>
          <w:bCs/>
          <w:sz w:val="22"/>
          <w:szCs w:val="22"/>
          <w14:ligatures w14:val="none"/>
        </w:rPr>
        <w:t>vs. 20</w:t>
      </w:r>
      <w:r>
        <w:rPr>
          <w:rFonts w:asciiTheme="minorHAnsi" w:hAnsiTheme="minorHAnsi" w:cstheme="minorHAnsi"/>
          <w:sz w:val="22"/>
          <w:szCs w:val="22"/>
          <w14:ligatures w14:val="none"/>
        </w:rPr>
        <w:t xml:space="preserve"> the phrase “to the Jews I became as a Jew” limits his connection to what the Jews believed.</w:t>
      </w:r>
    </w:p>
    <w:p w14:paraId="01262160" w14:textId="380B7742"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 21</w:t>
      </w:r>
      <w:r>
        <w:rPr>
          <w:rFonts w:asciiTheme="minorHAnsi" w:hAnsiTheme="minorHAnsi" w:cstheme="minorHAnsi"/>
          <w:sz w:val="22"/>
          <w:szCs w:val="22"/>
          <w14:ligatures w14:val="none"/>
        </w:rPr>
        <w:t xml:space="preserve"> is talking about people who are not </w:t>
      </w:r>
      <w:r w:rsidR="00862774">
        <w:rPr>
          <w:rFonts w:asciiTheme="minorHAnsi" w:hAnsiTheme="minorHAnsi" w:cstheme="minorHAnsi"/>
          <w:sz w:val="22"/>
          <w:szCs w:val="22"/>
          <w14:ligatures w14:val="none"/>
        </w:rPr>
        <w:t>Jewish,</w:t>
      </w:r>
      <w:r>
        <w:rPr>
          <w:rFonts w:asciiTheme="minorHAnsi" w:hAnsiTheme="minorHAnsi" w:cstheme="minorHAnsi"/>
          <w:sz w:val="22"/>
          <w:szCs w:val="22"/>
          <w14:ligatures w14:val="none"/>
        </w:rPr>
        <w:t xml:space="preserve"> but God’s Word (Law) was the driving force behind what he did. Paul never compromised his beliefs.</w:t>
      </w:r>
    </w:p>
    <w:p w14:paraId="70076FA3" w14:textId="2836EEFB"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 22</w:t>
      </w:r>
      <w:r>
        <w:rPr>
          <w:rFonts w:asciiTheme="minorHAnsi" w:hAnsiTheme="minorHAnsi" w:cstheme="minorHAnsi"/>
          <w:sz w:val="22"/>
          <w:szCs w:val="22"/>
          <w14:ligatures w14:val="none"/>
        </w:rPr>
        <w:t xml:space="preserve"> mentions the “weak.” These probably are the Jews, Greeks, and God’s church. Paul is talking about winning these over to a more mature Christian faith, helping them grow.</w:t>
      </w:r>
    </w:p>
    <w:p w14:paraId="7A3CBE4B" w14:textId="3894FAB7" w:rsidR="008600B3" w:rsidRPr="006425AB" w:rsidRDefault="008600B3" w:rsidP="008600B3">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lastRenderedPageBreak/>
        <w:t xml:space="preserve">** </w:t>
      </w:r>
      <w:r>
        <w:rPr>
          <w:rFonts w:asciiTheme="minorHAnsi" w:hAnsiTheme="minorHAnsi" w:cstheme="minorHAnsi"/>
          <w:b/>
          <w:bCs/>
          <w:sz w:val="22"/>
          <w:szCs w:val="22"/>
          <w14:ligatures w14:val="none"/>
        </w:rPr>
        <w:t xml:space="preserve">Understanding the Text (vss. </w:t>
      </w:r>
      <w:r>
        <w:rPr>
          <w:rFonts w:asciiTheme="minorHAnsi" w:hAnsiTheme="minorHAnsi" w:cstheme="minorHAnsi"/>
          <w:b/>
          <w:bCs/>
          <w:sz w:val="22"/>
          <w:szCs w:val="22"/>
          <w14:ligatures w14:val="none"/>
        </w:rPr>
        <w:t>24-27</w:t>
      </w:r>
      <w:r>
        <w:rPr>
          <w:rFonts w:asciiTheme="minorHAnsi" w:hAnsiTheme="minorHAnsi" w:cstheme="minorHAnsi"/>
          <w:b/>
          <w:bCs/>
          <w:sz w:val="22"/>
          <w:szCs w:val="22"/>
          <w14:ligatures w14:val="none"/>
        </w:rPr>
        <w:t>)</w:t>
      </w:r>
      <w:r w:rsidRPr="006425AB">
        <w:rPr>
          <w:rFonts w:asciiTheme="minorHAnsi" w:hAnsiTheme="minorHAnsi" w:cstheme="minorHAnsi"/>
          <w:b/>
          <w:bCs/>
          <w:sz w:val="22"/>
          <w:szCs w:val="22"/>
          <w14:ligatures w14:val="none"/>
        </w:rPr>
        <w:t>:</w:t>
      </w:r>
    </w:p>
    <w:p w14:paraId="26C01F37" w14:textId="27CF303A"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 24</w:t>
      </w:r>
      <w:r>
        <w:rPr>
          <w:rFonts w:asciiTheme="minorHAnsi" w:hAnsiTheme="minorHAnsi" w:cstheme="minorHAnsi"/>
          <w:sz w:val="22"/>
          <w:szCs w:val="22"/>
          <w14:ligatures w14:val="none"/>
        </w:rPr>
        <w:t xml:space="preserve"> tells us that we are</w:t>
      </w:r>
      <w:r w:rsidR="00862774">
        <w:rPr>
          <w:rFonts w:asciiTheme="minorHAnsi" w:hAnsiTheme="minorHAnsi" w:cstheme="minorHAnsi"/>
          <w:sz w:val="22"/>
          <w:szCs w:val="22"/>
          <w14:ligatures w14:val="none"/>
        </w:rPr>
        <w:t xml:space="preserve"> to</w:t>
      </w:r>
      <w:r>
        <w:rPr>
          <w:rFonts w:asciiTheme="minorHAnsi" w:hAnsiTheme="minorHAnsi" w:cstheme="minorHAnsi"/>
          <w:sz w:val="22"/>
          <w:szCs w:val="22"/>
          <w14:ligatures w14:val="none"/>
        </w:rPr>
        <w:t xml:space="preserve"> work hard to “obtain” (lay hold something to make it our own) a prize.</w:t>
      </w:r>
    </w:p>
    <w:p w14:paraId="7BD5EF48" w14:textId="72DCBE95"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wants the Corinthians, and us, to run the race for spiritual growth and ministry, receiving rewards for doing such. </w:t>
      </w:r>
    </w:p>
    <w:p w14:paraId="1AB9F1C6" w14:textId="0A5F974F"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idea of “self-control” probably is connected to Paul’s entire discussion on freedom in Christ.</w:t>
      </w:r>
    </w:p>
    <w:p w14:paraId="7AD0E0AF" w14:textId="62257810"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Are we disciplined in the Word? Are we watching what we say and do?</w:t>
      </w:r>
    </w:p>
    <w:p w14:paraId="796535C7" w14:textId="6FEEF47E"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sidRPr="008600B3">
        <w:rPr>
          <w:rFonts w:asciiTheme="minorHAnsi" w:hAnsiTheme="minorHAnsi" w:cstheme="minorHAnsi"/>
          <w:b/>
          <w:bCs/>
          <w:sz w:val="22"/>
          <w:szCs w:val="22"/>
          <w14:ligatures w14:val="none"/>
        </w:rPr>
        <w:t>Vs. 27</w:t>
      </w:r>
      <w:r>
        <w:rPr>
          <w:rFonts w:asciiTheme="minorHAnsi" w:hAnsiTheme="minorHAnsi" w:cstheme="minorHAnsi"/>
          <w:sz w:val="22"/>
          <w:szCs w:val="22"/>
          <w14:ligatures w14:val="none"/>
        </w:rPr>
        <w:t xml:space="preserve"> is important. Note the word “discipline.” This is taken from a boxer preparing for a match. They go through a rigorous, sometimes bruising routine. We face challenging times in our lives.</w:t>
      </w:r>
    </w:p>
    <w:p w14:paraId="05E3C821" w14:textId="7E346434" w:rsidR="008600B3" w:rsidRPr="008600B3" w:rsidRDefault="008600B3"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“disqualification” Paul spoke of in </w:t>
      </w:r>
      <w:r w:rsidRPr="008600B3">
        <w:rPr>
          <w:rFonts w:asciiTheme="minorHAnsi" w:hAnsiTheme="minorHAnsi" w:cstheme="minorHAnsi"/>
          <w:b/>
          <w:bCs/>
          <w:sz w:val="22"/>
          <w:szCs w:val="22"/>
          <w14:ligatures w14:val="none"/>
        </w:rPr>
        <w:t>vs. 27</w:t>
      </w:r>
      <w:r>
        <w:rPr>
          <w:rFonts w:asciiTheme="minorHAnsi" w:hAnsiTheme="minorHAnsi" w:cstheme="minorHAnsi"/>
          <w:sz w:val="22"/>
          <w:szCs w:val="22"/>
          <w14:ligatures w14:val="none"/>
        </w:rPr>
        <w:t xml:space="preserve"> has nothing to do with salvation.</w:t>
      </w:r>
    </w:p>
    <w:p w14:paraId="48FC6FA5" w14:textId="77777777" w:rsidR="008600B3" w:rsidRDefault="008600B3" w:rsidP="008600B3">
      <w:pPr>
        <w:widowControl w:val="0"/>
        <w:spacing w:after="0"/>
        <w:rPr>
          <w:rFonts w:asciiTheme="minorHAnsi" w:hAnsiTheme="minorHAnsi" w:cstheme="minorHAnsi"/>
          <w:b/>
          <w:bCs/>
          <w:sz w:val="22"/>
          <w:szCs w:val="22"/>
          <w14:ligatures w14:val="none"/>
        </w:rPr>
      </w:pPr>
    </w:p>
    <w:p w14:paraId="64A959DE" w14:textId="7913B54C" w:rsidR="00242D74" w:rsidRPr="00816EBD" w:rsidRDefault="008600B3" w:rsidP="00816EBD">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Four</w:t>
      </w:r>
      <w:r w:rsidR="00816EBD">
        <w:rPr>
          <w:rFonts w:asciiTheme="minorHAnsi" w:hAnsiTheme="minorHAnsi" w:cstheme="minorHAnsi"/>
          <w:b/>
          <w:bCs/>
          <w:sz w:val="22"/>
          <w:szCs w:val="22"/>
          <w14:ligatures w14:val="none"/>
        </w:rPr>
        <w:t xml:space="preserve"> Thoughts To Take With Us</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E8DF438" w14:textId="08CFF095" w:rsidR="00CF71A0" w:rsidRPr="00EC0AD8" w:rsidRDefault="008600B3" w:rsidP="00CF71A0">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Never use our freedom in Christ for selfish gain</w:t>
      </w:r>
    </w:p>
    <w:p w14:paraId="4CC224B7" w14:textId="28A1EEF7" w:rsidR="00816EBD" w:rsidRPr="008600B3" w:rsidRDefault="008600B3" w:rsidP="008600B3">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Neither our freedoms in Christ </w:t>
      </w:r>
      <w:r w:rsidR="00862774">
        <w:rPr>
          <w:rFonts w:asciiTheme="minorHAnsi" w:hAnsiTheme="minorHAnsi" w:cstheme="minorHAnsi"/>
          <w:sz w:val="22"/>
          <w:szCs w:val="22"/>
          <w14:ligatures w14:val="none"/>
        </w:rPr>
        <w:t>nor</w:t>
      </w:r>
      <w:r>
        <w:rPr>
          <w:rFonts w:asciiTheme="minorHAnsi" w:hAnsiTheme="minorHAnsi" w:cstheme="minorHAnsi"/>
          <w:sz w:val="22"/>
          <w:szCs w:val="22"/>
          <w14:ligatures w14:val="none"/>
        </w:rPr>
        <w:t xml:space="preserve"> positions in the church are to be used for ourselves.</w:t>
      </w:r>
    </w:p>
    <w:p w14:paraId="1F52A1EC" w14:textId="77777777" w:rsidR="00D447B3" w:rsidRDefault="00D447B3" w:rsidP="00AB7856">
      <w:pPr>
        <w:widowControl w:val="0"/>
        <w:spacing w:after="0"/>
        <w:rPr>
          <w:rFonts w:asciiTheme="minorHAnsi" w:hAnsiTheme="minorHAnsi" w:cstheme="minorHAnsi"/>
          <w:b/>
          <w:bCs/>
          <w:sz w:val="22"/>
          <w:szCs w:val="22"/>
          <w:u w:val="single"/>
          <w14:ligatures w14:val="none"/>
        </w:rPr>
      </w:pPr>
    </w:p>
    <w:p w14:paraId="787C1C92" w14:textId="2C4D37E8" w:rsidR="00BF7371" w:rsidRPr="005C07DB" w:rsidRDefault="008600B3"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There is a precedent for supporting God’s </w:t>
      </w:r>
      <w:proofErr w:type="gramStart"/>
      <w:r>
        <w:rPr>
          <w:rFonts w:asciiTheme="minorHAnsi" w:hAnsiTheme="minorHAnsi" w:cstheme="minorHAnsi"/>
          <w:b/>
          <w:bCs/>
          <w:sz w:val="22"/>
          <w:szCs w:val="22"/>
          <w:u w:val="single"/>
          <w14:ligatures w14:val="none"/>
        </w:rPr>
        <w:t>work</w:t>
      </w:r>
      <w:proofErr w:type="gramEnd"/>
    </w:p>
    <w:p w14:paraId="6389A3D1" w14:textId="65B8ED12" w:rsidR="00816EBD" w:rsidRPr="008600B3" w:rsidRDefault="008600B3" w:rsidP="008600B3">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I am only going to say that for ministry to happen it takes money.</w:t>
      </w:r>
    </w:p>
    <w:p w14:paraId="7A4D7E78" w14:textId="77777777" w:rsidR="008600B3" w:rsidRDefault="008600B3" w:rsidP="008600B3">
      <w:pPr>
        <w:widowControl w:val="0"/>
        <w:spacing w:after="0"/>
        <w:jc w:val="both"/>
        <w:rPr>
          <w:rFonts w:asciiTheme="minorHAnsi" w:hAnsiTheme="minorHAnsi" w:cstheme="minorHAnsi"/>
          <w:b/>
          <w:bCs/>
          <w:sz w:val="22"/>
          <w:szCs w:val="22"/>
          <w14:ligatures w14:val="none"/>
        </w:rPr>
      </w:pPr>
    </w:p>
    <w:p w14:paraId="1EA154EA" w14:textId="29668677" w:rsidR="008600B3" w:rsidRPr="005C07DB" w:rsidRDefault="008600B3" w:rsidP="008600B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Know who we are trying to </w:t>
      </w:r>
      <w:proofErr w:type="gramStart"/>
      <w:r>
        <w:rPr>
          <w:rFonts w:asciiTheme="minorHAnsi" w:hAnsiTheme="minorHAnsi" w:cstheme="minorHAnsi"/>
          <w:b/>
          <w:bCs/>
          <w:sz w:val="22"/>
          <w:szCs w:val="22"/>
          <w:u w:val="single"/>
          <w14:ligatures w14:val="none"/>
        </w:rPr>
        <w:t>reach</w:t>
      </w:r>
      <w:proofErr w:type="gramEnd"/>
    </w:p>
    <w:p w14:paraId="65AB1571" w14:textId="3F14E2D1" w:rsidR="008600B3" w:rsidRPr="008600B3" w:rsidRDefault="008600B3" w:rsidP="008600B3">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never compromise Biblical truth. But we ask questions about people’s lives, work, etc.</w:t>
      </w:r>
    </w:p>
    <w:p w14:paraId="512AC2D3" w14:textId="77777777" w:rsidR="008600B3" w:rsidRDefault="008600B3" w:rsidP="008600B3">
      <w:pPr>
        <w:widowControl w:val="0"/>
        <w:spacing w:after="0"/>
        <w:jc w:val="both"/>
        <w:rPr>
          <w:rFonts w:asciiTheme="minorHAnsi" w:hAnsiTheme="minorHAnsi" w:cstheme="minorHAnsi"/>
          <w:b/>
          <w:bCs/>
          <w:sz w:val="22"/>
          <w:szCs w:val="22"/>
          <w14:ligatures w14:val="none"/>
        </w:rPr>
      </w:pPr>
    </w:p>
    <w:p w14:paraId="266388AB" w14:textId="5D414C22" w:rsidR="008600B3" w:rsidRPr="005C07DB" w:rsidRDefault="008600B3" w:rsidP="008600B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Do not get sidetracked from what is important</w:t>
      </w:r>
    </w:p>
    <w:p w14:paraId="43A44394" w14:textId="0EBEE320" w:rsidR="008600B3" w:rsidRPr="008600B3" w:rsidRDefault="008600B3" w:rsidP="008600B3">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Be disciplined in studying the Word, serving, praying, worship. Run the race. Reach the world.</w:t>
      </w:r>
    </w:p>
    <w:p w14:paraId="30D23B7B" w14:textId="77777777" w:rsidR="008600B3" w:rsidRPr="008600B3" w:rsidRDefault="008600B3" w:rsidP="008600B3">
      <w:pPr>
        <w:widowControl w:val="0"/>
        <w:spacing w:after="0"/>
        <w:jc w:val="both"/>
        <w:rPr>
          <w:rFonts w:asciiTheme="minorHAnsi" w:hAnsiTheme="minorHAnsi" w:cstheme="minorHAnsi"/>
          <w:b/>
          <w:bCs/>
          <w:sz w:val="22"/>
          <w:szCs w:val="22"/>
          <w14:ligatures w14:val="none"/>
        </w:rPr>
      </w:pPr>
    </w:p>
    <w:p w14:paraId="6247092B" w14:textId="77777777" w:rsidR="00C40A28" w:rsidRPr="00C40A28" w:rsidRDefault="00C40A28" w:rsidP="00C40A28">
      <w:pPr>
        <w:widowControl w:val="0"/>
        <w:spacing w:after="0"/>
        <w:jc w:val="both"/>
        <w:rPr>
          <w:rFonts w:asciiTheme="minorHAnsi" w:hAnsiTheme="minorHAnsi" w:cstheme="minorHAnsi"/>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1B75"/>
    <w:rsid w:val="00045794"/>
    <w:rsid w:val="00050490"/>
    <w:rsid w:val="0005747D"/>
    <w:rsid w:val="000A1E95"/>
    <w:rsid w:val="000D3A34"/>
    <w:rsid w:val="000F1C38"/>
    <w:rsid w:val="000F1E02"/>
    <w:rsid w:val="000F346C"/>
    <w:rsid w:val="001055FE"/>
    <w:rsid w:val="00114F74"/>
    <w:rsid w:val="00125518"/>
    <w:rsid w:val="00142C60"/>
    <w:rsid w:val="00186133"/>
    <w:rsid w:val="001A754D"/>
    <w:rsid w:val="002020FE"/>
    <w:rsid w:val="00242D74"/>
    <w:rsid w:val="0029669A"/>
    <w:rsid w:val="002C5EA9"/>
    <w:rsid w:val="002C6DD4"/>
    <w:rsid w:val="002F15B7"/>
    <w:rsid w:val="00355A1E"/>
    <w:rsid w:val="003563EA"/>
    <w:rsid w:val="00417254"/>
    <w:rsid w:val="0041764B"/>
    <w:rsid w:val="00425E2B"/>
    <w:rsid w:val="00465A31"/>
    <w:rsid w:val="004A637A"/>
    <w:rsid w:val="0051446D"/>
    <w:rsid w:val="0052412A"/>
    <w:rsid w:val="00574573"/>
    <w:rsid w:val="005946DA"/>
    <w:rsid w:val="00596167"/>
    <w:rsid w:val="005B0B28"/>
    <w:rsid w:val="005B2900"/>
    <w:rsid w:val="005C07DB"/>
    <w:rsid w:val="005D270D"/>
    <w:rsid w:val="005D28CC"/>
    <w:rsid w:val="00602943"/>
    <w:rsid w:val="006425AB"/>
    <w:rsid w:val="0067398A"/>
    <w:rsid w:val="00687448"/>
    <w:rsid w:val="007062C0"/>
    <w:rsid w:val="007171CA"/>
    <w:rsid w:val="00764A4A"/>
    <w:rsid w:val="007711E5"/>
    <w:rsid w:val="00775945"/>
    <w:rsid w:val="00787816"/>
    <w:rsid w:val="007912A5"/>
    <w:rsid w:val="007F39DC"/>
    <w:rsid w:val="008149DB"/>
    <w:rsid w:val="00816EBD"/>
    <w:rsid w:val="00843446"/>
    <w:rsid w:val="00856184"/>
    <w:rsid w:val="008600B3"/>
    <w:rsid w:val="00862774"/>
    <w:rsid w:val="008746CB"/>
    <w:rsid w:val="0087715A"/>
    <w:rsid w:val="008946B6"/>
    <w:rsid w:val="008E3A84"/>
    <w:rsid w:val="0092037A"/>
    <w:rsid w:val="00955567"/>
    <w:rsid w:val="00973AFE"/>
    <w:rsid w:val="0097669C"/>
    <w:rsid w:val="00A07057"/>
    <w:rsid w:val="00A447D9"/>
    <w:rsid w:val="00A450B3"/>
    <w:rsid w:val="00AB7856"/>
    <w:rsid w:val="00AC01BB"/>
    <w:rsid w:val="00B12B85"/>
    <w:rsid w:val="00B22717"/>
    <w:rsid w:val="00B2553F"/>
    <w:rsid w:val="00B279C0"/>
    <w:rsid w:val="00B4133D"/>
    <w:rsid w:val="00B470DE"/>
    <w:rsid w:val="00BA4EC6"/>
    <w:rsid w:val="00BC31B0"/>
    <w:rsid w:val="00BE0A90"/>
    <w:rsid w:val="00BF7371"/>
    <w:rsid w:val="00C04CF0"/>
    <w:rsid w:val="00C26CBC"/>
    <w:rsid w:val="00C40A28"/>
    <w:rsid w:val="00CA4F0A"/>
    <w:rsid w:val="00CF71A0"/>
    <w:rsid w:val="00D447B3"/>
    <w:rsid w:val="00D47110"/>
    <w:rsid w:val="00D610EF"/>
    <w:rsid w:val="00D633EB"/>
    <w:rsid w:val="00DE6EDE"/>
    <w:rsid w:val="00DF252D"/>
    <w:rsid w:val="00E67A45"/>
    <w:rsid w:val="00EB2AA0"/>
    <w:rsid w:val="00EC0AD8"/>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4</cp:revision>
  <cp:lastPrinted>2023-10-03T14:34:00Z</cp:lastPrinted>
  <dcterms:created xsi:type="dcterms:W3CDTF">2024-01-08T17:26:00Z</dcterms:created>
  <dcterms:modified xsi:type="dcterms:W3CDTF">2024-01-08T17:28:00Z</dcterms:modified>
</cp:coreProperties>
</file>